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776" w:rsidRDefault="00AC06D7" w:rsidP="00243776">
      <w:pPr>
        <w:pStyle w:val="ListParagraph"/>
        <w:numPr>
          <w:ilvl w:val="0"/>
          <w:numId w:val="1"/>
        </w:numPr>
      </w:pPr>
      <w:r>
        <w:t>Milde 50 Concert Studies for Bassoon, “Etude 30” measures 1-16.  Suggested tempo: quarter note = 60</w:t>
      </w:r>
    </w:p>
    <w:p w:rsidR="004E4C5B" w:rsidRDefault="00AC06D7" w:rsidP="00243776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943600" cy="2675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C5B" w:rsidRDefault="004E4C5B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AC06D7" w:rsidRDefault="00AC06D7" w:rsidP="00243776">
      <w:pPr>
        <w:pStyle w:val="ListParagraph"/>
      </w:pPr>
    </w:p>
    <w:p w:rsidR="004E4C5B" w:rsidRDefault="004E4C5B" w:rsidP="00243776">
      <w:pPr>
        <w:pStyle w:val="ListParagraph"/>
      </w:pPr>
    </w:p>
    <w:p w:rsidR="00243776" w:rsidRDefault="00243776" w:rsidP="00243776">
      <w:pPr>
        <w:pStyle w:val="ListParagraph"/>
      </w:pPr>
    </w:p>
    <w:p w:rsidR="004E4C5B" w:rsidRDefault="00AC06D7" w:rsidP="004E4C5B">
      <w:pPr>
        <w:pStyle w:val="ListParagraph"/>
        <w:numPr>
          <w:ilvl w:val="0"/>
          <w:numId w:val="1"/>
        </w:numPr>
      </w:pPr>
      <w:r>
        <w:t xml:space="preserve">Milde 50 Concert Studies for Bassoon, “Etude 31” measures 1-16.  Suggested tempo: dotted </w:t>
      </w:r>
      <w:bookmarkStart w:id="0" w:name="_GoBack"/>
      <w:bookmarkEnd w:id="0"/>
      <w:r>
        <w:t>quarter note = 76</w:t>
      </w:r>
    </w:p>
    <w:p w:rsidR="00AC06D7" w:rsidRDefault="00AC06D7" w:rsidP="00AC06D7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5943600" cy="309943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776" w:rsidRPr="00243776" w:rsidRDefault="00AC06D7" w:rsidP="002437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3147237</wp:posOffset>
                </wp:positionH>
                <wp:positionV relativeFrom="paragraph">
                  <wp:posOffset>2269460</wp:posOffset>
                </wp:positionV>
                <wp:extent cx="2955851" cy="669852"/>
                <wp:effectExtent l="0" t="0" r="16510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5851" cy="6698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ACEF3" id="Rectangle 9" o:spid="_x0000_s1026" style="position:absolute;margin-left:247.8pt;margin-top:178.7pt;width:232.75pt;height:5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" fillcolor="white [3201]" strokecolor="white [3212]" strokeweight="1pt"/>
            </w:pict>
          </mc:Fallback>
        </mc:AlternateContent>
      </w:r>
    </w:p>
    <w:sectPr w:rsidR="00243776" w:rsidRPr="002437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B6B" w:rsidRDefault="002B3B6B" w:rsidP="00C1610C">
      <w:pPr>
        <w:spacing w:after="0" w:line="240" w:lineRule="auto"/>
      </w:pPr>
      <w:r>
        <w:separator/>
      </w:r>
    </w:p>
  </w:endnote>
  <w:endnote w:type="continuationSeparator" w:id="0">
    <w:p w:rsidR="002B3B6B" w:rsidRDefault="002B3B6B" w:rsidP="00C1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B6B" w:rsidRDefault="002B3B6B" w:rsidP="00C1610C">
      <w:pPr>
        <w:spacing w:after="0" w:line="240" w:lineRule="auto"/>
      </w:pPr>
      <w:r>
        <w:separator/>
      </w:r>
    </w:p>
  </w:footnote>
  <w:footnote w:type="continuationSeparator" w:id="0">
    <w:p w:rsidR="002B3B6B" w:rsidRDefault="002B3B6B" w:rsidP="00C1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10C" w:rsidRPr="00C1610C" w:rsidRDefault="00C02D6C" w:rsidP="00C1610C">
    <w:pPr>
      <w:jc w:val="center"/>
      <w:rPr>
        <w:b/>
        <w:sz w:val="52"/>
        <w:u w:val="single"/>
      </w:rPr>
    </w:pPr>
    <w:r>
      <w:rPr>
        <w:b/>
        <w:sz w:val="52"/>
        <w:u w:val="single"/>
      </w:rPr>
      <w:t>Bassoon</w:t>
    </w:r>
    <w:r w:rsidR="00C1610C" w:rsidRPr="00243776">
      <w:rPr>
        <w:b/>
        <w:sz w:val="52"/>
        <w:u w:val="single"/>
      </w:rPr>
      <w:t xml:space="preserve"> All-District/All-State Excerpts</w:t>
    </w:r>
  </w:p>
  <w:p w:rsidR="00C1610C" w:rsidRDefault="00C1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D96"/>
    <w:multiLevelType w:val="hybridMultilevel"/>
    <w:tmpl w:val="94C28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76"/>
    <w:rsid w:val="00243776"/>
    <w:rsid w:val="002B3B6B"/>
    <w:rsid w:val="004E4C5B"/>
    <w:rsid w:val="00615BA9"/>
    <w:rsid w:val="00AC06D7"/>
    <w:rsid w:val="00C02D6C"/>
    <w:rsid w:val="00C1610C"/>
    <w:rsid w:val="00C323CA"/>
    <w:rsid w:val="00E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2C53"/>
  <w15:chartTrackingRefBased/>
  <w15:docId w15:val="{7E79595F-007A-4ACE-8316-954927E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7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C"/>
  </w:style>
  <w:style w:type="paragraph" w:styleId="Footer">
    <w:name w:val="footer"/>
    <w:basedOn w:val="Normal"/>
    <w:link w:val="FooterChar"/>
    <w:uiPriority w:val="99"/>
    <w:unhideWhenUsed/>
    <w:rsid w:val="00C16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Buchholz</dc:creator>
  <cp:keywords/>
  <dc:description/>
  <cp:lastModifiedBy>Amanda Buchholz</cp:lastModifiedBy>
  <cp:revision>3</cp:revision>
  <dcterms:created xsi:type="dcterms:W3CDTF">2017-08-07T18:52:00Z</dcterms:created>
  <dcterms:modified xsi:type="dcterms:W3CDTF">2017-08-07T18:56:00Z</dcterms:modified>
</cp:coreProperties>
</file>